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49" w:rsidRDefault="005C2EE3">
      <w:pPr>
        <w:jc w:val="center"/>
        <w:rPr>
          <w:rFonts w:ascii="Lucida Calligraphy" w:hAnsi="Lucida Calligraphy"/>
          <w:b/>
          <w:bCs/>
          <w:color w:val="0066FF"/>
          <w:sz w:val="28"/>
          <w:szCs w:val="28"/>
        </w:rPr>
      </w:pPr>
      <w:r>
        <w:rPr>
          <w:rFonts w:ascii="Lucida Calligraphy" w:hAnsi="Lucida Calligraphy"/>
          <w:b/>
          <w:bCs/>
          <w:color w:val="0066FF"/>
          <w:sz w:val="28"/>
          <w:szCs w:val="28"/>
        </w:rPr>
        <w:t xml:space="preserve">Требования Экзамен </w:t>
      </w:r>
      <w:r>
        <w:rPr>
          <w:rFonts w:ascii="Times New Roman" w:hAnsi="Times New Roman"/>
          <w:b/>
          <w:bCs/>
          <w:color w:val="0066FF"/>
          <w:sz w:val="28"/>
          <w:szCs w:val="28"/>
        </w:rPr>
        <w:t>(уровни B, C и D)</w:t>
      </w:r>
    </w:p>
    <w:p w:rsidR="006E5249" w:rsidRDefault="005C2EE3">
      <w:pPr>
        <w:pStyle w:val="3"/>
      </w:pPr>
      <w:bookmarkStart w:id="0" w:name="_Toc502142714"/>
      <w:r>
        <w:rPr>
          <w:rFonts w:eastAsia="Calibri"/>
          <w:color w:val="0066FF"/>
        </w:rPr>
        <w:t xml:space="preserve"> </w:t>
      </w:r>
      <w:bookmarkEnd w:id="0"/>
      <w:r>
        <w:rPr>
          <w:rFonts w:eastAsia="Calibri"/>
          <w:color w:val="0066FF"/>
        </w:rPr>
        <w:t>Экзамен на уровень B</w:t>
      </w:r>
    </w:p>
    <w:p w:rsidR="006E5249" w:rsidRDefault="005C2EE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Формат.</w:t>
      </w:r>
      <w:r>
        <w:rPr>
          <w:rFonts w:ascii="Times New Roman" w:hAnsi="Times New Roman" w:cs="Times New Roman"/>
          <w:sz w:val="24"/>
          <w:szCs w:val="24"/>
        </w:rPr>
        <w:t xml:space="preserve"> Экзамен на уровень B может быть письменным или устным – это решает сертификационный орган для каждого цикла сертификации.</w:t>
      </w:r>
    </w:p>
    <w:p w:rsidR="006E5249" w:rsidRDefault="005C2EE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Типы вопросов.</w:t>
      </w:r>
      <w:r>
        <w:rPr>
          <w:rFonts w:ascii="Times New Roman" w:hAnsi="Times New Roman" w:cs="Times New Roman"/>
          <w:sz w:val="24"/>
          <w:szCs w:val="24"/>
        </w:rPr>
        <w:t xml:space="preserve"> Только открытые вопросы. Предлагаемые вопросы должны относиться только к заявленному уровню сертификации.</w:t>
      </w:r>
    </w:p>
    <w:p w:rsidR="006E5249" w:rsidRDefault="005C2EE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Длительность экзамена. </w:t>
      </w:r>
      <w:r>
        <w:rPr>
          <w:rFonts w:ascii="Times New Roman" w:hAnsi="Times New Roman" w:cs="Times New Roman"/>
          <w:sz w:val="24"/>
          <w:szCs w:val="24"/>
        </w:rPr>
        <w:t>3 часа для письменного экзамена или 1,5 часа для устного экзамена.</w:t>
      </w:r>
    </w:p>
    <w:p w:rsidR="006E5249" w:rsidRDefault="005C2EE3">
      <w:pPr>
        <w:pStyle w:val="3"/>
      </w:pPr>
      <w:r>
        <w:rPr>
          <w:rFonts w:eastAsia="Calibri"/>
        </w:rPr>
        <w:t xml:space="preserve"> </w:t>
      </w:r>
      <w:bookmarkStart w:id="1" w:name="_Toc502142715"/>
      <w:r>
        <w:rPr>
          <w:rFonts w:eastAsia="Calibri"/>
        </w:rPr>
        <w:t xml:space="preserve"> </w:t>
      </w:r>
      <w:bookmarkEnd w:id="1"/>
      <w:r>
        <w:rPr>
          <w:rFonts w:eastAsia="Calibri"/>
          <w:color w:val="0066FF"/>
        </w:rPr>
        <w:t>Экзамен на уровень C</w:t>
      </w:r>
    </w:p>
    <w:p w:rsidR="006E5249" w:rsidRDefault="005C2EE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Формат.</w:t>
      </w:r>
      <w:r>
        <w:rPr>
          <w:rFonts w:ascii="Times New Roman" w:hAnsi="Times New Roman" w:cs="Times New Roman"/>
          <w:sz w:val="24"/>
          <w:szCs w:val="24"/>
        </w:rPr>
        <w:t xml:space="preserve"> Экзамен на уровень C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енны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249" w:rsidRDefault="005C2EE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Типы вопросов.</w:t>
      </w:r>
      <w:r>
        <w:rPr>
          <w:rFonts w:ascii="Times New Roman" w:hAnsi="Times New Roman" w:cs="Times New Roman"/>
          <w:sz w:val="24"/>
          <w:szCs w:val="24"/>
        </w:rPr>
        <w:t xml:space="preserve"> Только открытые вопросы. Предлагаемые вопросы должны относиться только к заявленному уровню сертификации.</w:t>
      </w:r>
    </w:p>
    <w:p w:rsidR="006E5249" w:rsidRDefault="005C2EE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Длительность экзамена. </w:t>
      </w:r>
      <w:r>
        <w:rPr>
          <w:rFonts w:ascii="Times New Roman" w:hAnsi="Times New Roman" w:cs="Times New Roman"/>
          <w:sz w:val="24"/>
          <w:szCs w:val="24"/>
        </w:rPr>
        <w:t>3 часа для письменного экзамена.</w:t>
      </w:r>
    </w:p>
    <w:p w:rsidR="006E5249" w:rsidRDefault="005C2EE3">
      <w:pPr>
        <w:pStyle w:val="3"/>
      </w:pPr>
      <w:r>
        <w:rPr>
          <w:rFonts w:eastAsia="Calibri"/>
          <w:color w:val="0066FF"/>
        </w:rPr>
        <w:t xml:space="preserve"> Экзамен на уровень D</w:t>
      </w:r>
    </w:p>
    <w:p w:rsidR="006E5249" w:rsidRDefault="005C2EE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Формат. </w:t>
      </w:r>
      <w:r>
        <w:rPr>
          <w:rFonts w:ascii="Times New Roman" w:hAnsi="Times New Roman" w:cs="Times New Roman"/>
          <w:sz w:val="24"/>
          <w:szCs w:val="24"/>
        </w:rPr>
        <w:t xml:space="preserve">Экзамен на уровень </w:t>
      </w:r>
      <w:r w:rsidR="003374BE">
        <w:rPr>
          <w:rFonts w:ascii="Times New Roman" w:hAnsi="Times New Roman" w:cs="Times New Roman"/>
          <w:sz w:val="24"/>
          <w:szCs w:val="24"/>
          <w:lang w:val="en-US"/>
        </w:rPr>
        <w:t>D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должен быть письменны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6E5249" w:rsidRDefault="005C2EE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Типы вопросов.</w:t>
      </w:r>
      <w:r>
        <w:rPr>
          <w:rFonts w:ascii="Times New Roman" w:hAnsi="Times New Roman" w:cs="Times New Roman"/>
          <w:sz w:val="24"/>
          <w:szCs w:val="24"/>
        </w:rPr>
        <w:t xml:space="preserve"> Экзамен </w:t>
      </w:r>
      <w:r>
        <w:rPr>
          <w:rFonts w:ascii="Times New Roman" w:hAnsi="Times New Roman" w:cs="Times New Roman"/>
          <w:sz w:val="24"/>
          <w:szCs w:val="24"/>
          <w:lang w:val="uk-UA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вопросы множественного выбора и открытые вопросы. Вопросы множественного выбора </w:t>
      </w:r>
      <w:r>
        <w:rPr>
          <w:rFonts w:ascii="Times New Roman" w:hAnsi="Times New Roman" w:cs="Times New Roman"/>
          <w:sz w:val="24"/>
          <w:szCs w:val="24"/>
          <w:lang w:val="uk-UA"/>
        </w:rPr>
        <w:t>включают</w:t>
      </w:r>
      <w:r>
        <w:rPr>
          <w:rFonts w:ascii="Times New Roman" w:hAnsi="Times New Roman" w:cs="Times New Roman"/>
          <w:sz w:val="24"/>
          <w:szCs w:val="24"/>
        </w:rPr>
        <w:t xml:space="preserve"> минимум 4 варианта ответа, из которых, только один будет правильным. </w:t>
      </w:r>
      <w:r>
        <w:rPr>
          <w:rFonts w:ascii="Times New Roman" w:hAnsi="Times New Roman" w:cs="Times New Roman"/>
          <w:sz w:val="24"/>
          <w:szCs w:val="24"/>
          <w:lang w:val="uk-UA"/>
        </w:rPr>
        <w:t>В в</w:t>
      </w:r>
      <w:r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  <w:lang w:val="uk-UA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множественного выбора не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 больше, чем д</w:t>
      </w:r>
      <w:r>
        <w:rPr>
          <w:rFonts w:ascii="Times New Roman" w:hAnsi="Times New Roman" w:cs="Times New Roman"/>
          <w:sz w:val="24"/>
          <w:szCs w:val="24"/>
        </w:rPr>
        <w:t>ля 50% элементов компетентности, оцениваемых во время экзамена.</w:t>
      </w:r>
    </w:p>
    <w:p w:rsidR="006E5249" w:rsidRDefault="005C2EE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Длительность экзамена. </w:t>
      </w:r>
      <w:r>
        <w:rPr>
          <w:rFonts w:ascii="Times New Roman" w:hAnsi="Times New Roman" w:cs="Times New Roman"/>
          <w:sz w:val="24"/>
          <w:szCs w:val="24"/>
        </w:rPr>
        <w:t>3 часа для письменного экзамена.</w:t>
      </w:r>
    </w:p>
    <w:p w:rsidR="006E5249" w:rsidRDefault="006E5249">
      <w:pPr>
        <w:tabs>
          <w:tab w:val="right" w:pos="9498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249" w:rsidRDefault="005C2EE3">
      <w:pPr>
        <w:tabs>
          <w:tab w:val="right" w:pos="9498"/>
        </w:tabs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кандидату не хватит 5% или менее для получения проходного балла, его работа должна быть проверена другим асессором </w:t>
      </w:r>
    </w:p>
    <w:sectPr w:rsidR="006E524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E3" w:rsidRDefault="005C2EE3">
      <w:pPr>
        <w:spacing w:after="0" w:line="240" w:lineRule="auto"/>
      </w:pPr>
      <w:r>
        <w:separator/>
      </w:r>
    </w:p>
  </w:endnote>
  <w:endnote w:type="continuationSeparator" w:id="0">
    <w:p w:rsidR="005C2EE3" w:rsidRDefault="005C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49" w:rsidRDefault="005C2EE3">
    <w:pPr>
      <w:pStyle w:val="ae"/>
      <w:pBdr>
        <w:top w:val="single" w:sz="4" w:space="1" w:color="00000A"/>
      </w:pBdr>
      <w:rPr>
        <w:lang w:val="uk-UA"/>
      </w:rPr>
    </w:pPr>
    <w:r>
      <w:rPr>
        <w:sz w:val="18"/>
        <w:szCs w:val="18"/>
        <w:lang w:val="uk-UA"/>
      </w:rPr>
      <w:t>Система сертифікації УКРНЕТ/Серт (IPMA 4-L-C)</w:t>
    </w:r>
  </w:p>
  <w:p w:rsidR="006E5249" w:rsidRDefault="005C2EE3">
    <w:pPr>
      <w:pStyle w:val="ae"/>
      <w:tabs>
        <w:tab w:val="right" w:pos="9923"/>
      </w:tabs>
    </w:pPr>
    <w:r>
      <w:rPr>
        <w:sz w:val="18"/>
        <w:szCs w:val="18"/>
        <w:lang w:val="uk-UA"/>
      </w:rPr>
      <w:t xml:space="preserve">Вимоги іспит                                                                                            Версія 1 від  </w:t>
    </w:r>
    <w:r>
      <w:rPr>
        <w:sz w:val="18"/>
        <w:szCs w:val="18"/>
      </w:rPr>
      <w:t>20.03.2018</w:t>
    </w:r>
    <w:r>
      <w:rPr>
        <w:sz w:val="18"/>
        <w:szCs w:val="18"/>
        <w:lang w:val="uk-UA"/>
      </w:rPr>
      <w:t xml:space="preserve">                                 Стор. </w:t>
    </w:r>
    <w:r>
      <w:rPr>
        <w:sz w:val="18"/>
        <w:szCs w:val="18"/>
        <w:lang w:val="uk-UA"/>
      </w:rPr>
      <w:fldChar w:fldCharType="begin"/>
    </w:r>
    <w:r>
      <w:instrText>PAGE</w:instrText>
    </w:r>
    <w:r>
      <w:fldChar w:fldCharType="separate"/>
    </w:r>
    <w:r w:rsidR="003374BE">
      <w:rPr>
        <w:noProof/>
      </w:rPr>
      <w:t>1</w:t>
    </w:r>
    <w:r>
      <w:fldChar w:fldCharType="end"/>
    </w:r>
    <w:bookmarkStart w:id="3" w:name="_Toc1052824"/>
    <w:r>
      <w:rPr>
        <w:rStyle w:val="a6"/>
        <w:lang w:val="uk-UA"/>
      </w:rPr>
      <w:t xml:space="preserve"> з </w:t>
    </w:r>
    <w:bookmarkEnd w:id="3"/>
    <w:r>
      <w:rPr>
        <w:rStyle w:val="a6"/>
        <w:lang w:val="uk-UA"/>
      </w:rPr>
      <w:fldChar w:fldCharType="begin"/>
    </w:r>
    <w:r>
      <w:instrText>NUMPAGES</w:instrText>
    </w:r>
    <w:r>
      <w:fldChar w:fldCharType="separate"/>
    </w:r>
    <w:r w:rsidR="003374BE">
      <w:rPr>
        <w:noProof/>
      </w:rPr>
      <w:t>1</w:t>
    </w:r>
    <w:r>
      <w:fldChar w:fldCharType="end"/>
    </w:r>
  </w:p>
  <w:p w:rsidR="006E5249" w:rsidRDefault="006E5249">
    <w:pPr>
      <w:pStyle w:val="ae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E3" w:rsidRDefault="005C2EE3">
      <w:pPr>
        <w:spacing w:after="0" w:line="240" w:lineRule="auto"/>
      </w:pPr>
      <w:r>
        <w:separator/>
      </w:r>
    </w:p>
  </w:footnote>
  <w:footnote w:type="continuationSeparator" w:id="0">
    <w:p w:rsidR="005C2EE3" w:rsidRDefault="005C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051" w:type="dxa"/>
      <w:tblBorders>
        <w:top w:val="single" w:sz="6" w:space="0" w:color="00000A"/>
        <w:bottom w:val="single" w:sz="6" w:space="0" w:color="00000A"/>
        <w:insideH w:val="single" w:sz="6" w:space="0" w:color="00000A"/>
      </w:tblBorders>
      <w:tblLook w:val="0000" w:firstRow="0" w:lastRow="0" w:firstColumn="0" w:lastColumn="0" w:noHBand="0" w:noVBand="0"/>
    </w:tblPr>
    <w:tblGrid>
      <w:gridCol w:w="2550"/>
      <w:gridCol w:w="8082"/>
    </w:tblGrid>
    <w:tr w:rsidR="006E5249">
      <w:trPr>
        <w:cantSplit/>
      </w:trPr>
      <w:tc>
        <w:tcPr>
          <w:tcW w:w="2550" w:type="dxa"/>
          <w:tcBorders>
            <w:top w:val="single" w:sz="6" w:space="0" w:color="00000A"/>
            <w:bottom w:val="single" w:sz="6" w:space="0" w:color="00000A"/>
          </w:tcBorders>
          <w:shd w:val="clear" w:color="auto" w:fill="auto"/>
        </w:tcPr>
        <w:p w:rsidR="006E5249" w:rsidRDefault="005C2EE3">
          <w:pPr>
            <w:ind w:firstLine="34"/>
            <w:jc w:val="right"/>
            <w:rPr>
              <w:rFonts w:ascii="Times" w:hAnsi="Times" w:cs="Times"/>
              <w:sz w:val="16"/>
              <w:szCs w:val="16"/>
            </w:rPr>
          </w:pPr>
          <w:r>
            <w:rPr>
              <w:noProof/>
              <w:lang w:val="uk-UA" w:eastAsia="uk-UA"/>
            </w:rPr>
            <w:drawing>
              <wp:inline distT="0" distB="0" distL="0" distR="0">
                <wp:extent cx="1457325" cy="4000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1" w:type="dxa"/>
          <w:tcBorders>
            <w:top w:val="single" w:sz="6" w:space="0" w:color="00000A"/>
            <w:bottom w:val="single" w:sz="6" w:space="0" w:color="00000A"/>
          </w:tcBorders>
          <w:shd w:val="clear" w:color="auto" w:fill="auto"/>
        </w:tcPr>
        <w:p w:rsidR="006E5249" w:rsidRDefault="005C2EE3">
          <w:pPr>
            <w:ind w:left="-250" w:right="176"/>
            <w:jc w:val="right"/>
          </w:pPr>
          <w:r>
            <w:t xml:space="preserve">Документ </w:t>
          </w:r>
          <w:r>
            <w:rPr>
              <w:lang w:val="uk-UA"/>
            </w:rPr>
            <w:t xml:space="preserve">ВІСП </w:t>
          </w:r>
          <w:r>
            <w:t xml:space="preserve">01 </w:t>
          </w:r>
        </w:p>
        <w:p w:rsidR="006E5249" w:rsidRDefault="005C2EE3">
          <w:pPr>
            <w:ind w:right="176" w:firstLine="34"/>
            <w:jc w:val="center"/>
          </w:pPr>
          <w:r>
            <w:rPr>
              <w:b/>
              <w:bCs/>
              <w:sz w:val="28"/>
              <w:szCs w:val="28"/>
            </w:rPr>
            <w:t xml:space="preserve">Українська асоціація управління проектами </w:t>
          </w:r>
          <w:r>
            <w:rPr>
              <w:b/>
              <w:bCs/>
              <w:sz w:val="28"/>
              <w:szCs w:val="28"/>
              <w:lang w:val="uk-UA"/>
            </w:rPr>
            <w:t>„</w:t>
          </w:r>
          <w:r>
            <w:rPr>
              <w:b/>
              <w:bCs/>
              <w:sz w:val="28"/>
              <w:szCs w:val="28"/>
            </w:rPr>
            <w:t>УКРНЕТ</w:t>
          </w:r>
          <w:r>
            <w:rPr>
              <w:b/>
              <w:bCs/>
              <w:sz w:val="28"/>
              <w:szCs w:val="28"/>
              <w:lang w:val="uk-UA"/>
            </w:rPr>
            <w:t>”</w:t>
          </w:r>
        </w:p>
      </w:tc>
    </w:tr>
  </w:tbl>
  <w:p w:rsidR="006E5249" w:rsidRDefault="006E524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49"/>
    <w:rsid w:val="003374BE"/>
    <w:rsid w:val="005C2EE3"/>
    <w:rsid w:val="006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68E9"/>
  <w15:docId w15:val="{5D22D2D3-8710-4D15-AD8F-11B0AA2E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3">
    <w:name w:val="heading 3"/>
    <w:basedOn w:val="a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6698"/>
  </w:style>
  <w:style w:type="character" w:customStyle="1" w:styleId="a4">
    <w:name w:val="Нижний колонтитул Знак"/>
    <w:basedOn w:val="a0"/>
    <w:uiPriority w:val="99"/>
    <w:qFormat/>
    <w:rsid w:val="00D06698"/>
  </w:style>
  <w:style w:type="character" w:customStyle="1" w:styleId="a5">
    <w:name w:val="Текст выноски Знак"/>
    <w:basedOn w:val="a0"/>
    <w:uiPriority w:val="99"/>
    <w:semiHidden/>
    <w:qFormat/>
    <w:rsid w:val="00D06698"/>
    <w:rPr>
      <w:rFonts w:ascii="Tahoma" w:hAnsi="Tahoma" w:cs="Tahoma"/>
      <w:sz w:val="16"/>
      <w:szCs w:val="16"/>
    </w:rPr>
  </w:style>
  <w:style w:type="character" w:styleId="a6">
    <w:name w:val="page number"/>
    <w:basedOn w:val="a0"/>
    <w:uiPriority w:val="99"/>
    <w:qFormat/>
    <w:rsid w:val="00D06698"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Symbol"/>
      <w:sz w:val="2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 w:cs="Symbol"/>
      <w:sz w:val="26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Symbol"/>
      <w:sz w:val="2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Symbol"/>
      <w:sz w:val="2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Symbol"/>
      <w:sz w:val="26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645058"/>
    <w:pPr>
      <w:ind w:left="720"/>
      <w:contextualSpacing/>
    </w:pPr>
  </w:style>
  <w:style w:type="paragraph" w:styleId="ad">
    <w:name w:val="header"/>
    <w:basedOn w:val="a"/>
    <w:uiPriority w:val="99"/>
    <w:unhideWhenUsed/>
    <w:rsid w:val="00D0669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D0669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D066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cde8e6ede8e9eaeeebeeedf2e8f2f3eb">
    <w:name w:val="Нcdиe8жe6нedиe8йe9 кeaоeeлebоeeнedтf2иe8тf2уf3лeb"/>
    <w:basedOn w:val="a"/>
    <w:uiPriority w:val="99"/>
    <w:qFormat/>
    <w:rsid w:val="004039C6"/>
    <w:pPr>
      <w:widowControl w:val="0"/>
      <w:tabs>
        <w:tab w:val="center" w:pos="4153"/>
        <w:tab w:val="right" w:pos="8306"/>
      </w:tabs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ICRHBNormal">
    <w:name w:val="ICRHB Normal"/>
    <w:basedOn w:val="a"/>
    <w:qFormat/>
    <w:pPr>
      <w:jc w:val="both"/>
    </w:pPr>
    <w:rPr>
      <w:lang w:val="en-GB"/>
    </w:rPr>
  </w:style>
  <w:style w:type="paragraph" w:customStyle="1" w:styleId="ICRHBDocumentTitle">
    <w:name w:val="ICRHB Document Title"/>
    <w:basedOn w:val="1"/>
    <w:qFormat/>
    <w:pPr>
      <w:spacing w:after="240"/>
    </w:pPr>
    <w:rPr>
      <w:lang w:val="en-GB"/>
    </w:rPr>
  </w:style>
  <w:style w:type="paragraph" w:customStyle="1" w:styleId="ICRHBTableHeader">
    <w:name w:val="ICRHB Table Header"/>
    <w:basedOn w:val="a"/>
    <w:qFormat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TableText">
    <w:name w:val="ICRHB Table Text"/>
    <w:basedOn w:val="ICRHBTableHeader"/>
    <w:qFormat/>
    <w:pPr>
      <w:spacing w:before="60" w:after="60"/>
    </w:pPr>
    <w:rPr>
      <w:rFonts w:cs="Arial"/>
      <w:b w:val="0"/>
    </w:rPr>
  </w:style>
  <w:style w:type="paragraph" w:customStyle="1" w:styleId="ICRHBSectionHeader">
    <w:name w:val="ICRHB Section Header"/>
    <w:basedOn w:val="1"/>
    <w:qFormat/>
    <w:pPr>
      <w:spacing w:before="360" w:after="240"/>
    </w:pPr>
    <w:rPr>
      <w:color w:val="C4BC96" w:themeColor="background2" w:themeShade="BF"/>
      <w:sz w:val="32"/>
      <w:lang w:val="en-GB"/>
    </w:rPr>
  </w:style>
  <w:style w:type="paragraph" w:customStyle="1" w:styleId="ICRHBBullets">
    <w:name w:val="ICRHB Bullets"/>
    <w:basedOn w:val="ICRHBNormal"/>
    <w:qFormat/>
    <w:pPr>
      <w:spacing w:after="160"/>
      <w:contextualSpacing/>
    </w:pPr>
    <w:rPr>
      <w:rFonts w:cs="Arial"/>
    </w:rPr>
  </w:style>
  <w:style w:type="paragraph" w:customStyle="1" w:styleId="ICRHBTableBullets">
    <w:name w:val="ICRHB Table Bullets"/>
    <w:basedOn w:val="ICRHBTableText"/>
    <w:qFormat/>
    <w:pPr>
      <w:jc w:val="left"/>
    </w:pPr>
  </w:style>
  <w:style w:type="table" w:styleId="af2">
    <w:name w:val="Table Grid"/>
    <w:basedOn w:val="a1"/>
    <w:uiPriority w:val="59"/>
    <w:rsid w:val="0091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BC5B-C40D-4091-AAC1-E5C89822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772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Войтенко Олександр Степанович</cp:lastModifiedBy>
  <cp:revision>24</cp:revision>
  <cp:lastPrinted>2016-02-28T13:16:00Z</cp:lastPrinted>
  <dcterms:created xsi:type="dcterms:W3CDTF">2016-02-28T13:04:00Z</dcterms:created>
  <dcterms:modified xsi:type="dcterms:W3CDTF">2018-06-16T17:09:00Z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