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E6" w:rsidRPr="00F83AFF" w:rsidRDefault="006A57E6" w:rsidP="006A57E6">
      <w:pPr>
        <w:pStyle w:val="ICRHBDocumentTitle"/>
        <w:spacing w:after="0"/>
        <w:jc w:val="center"/>
        <w:rPr>
          <w:color w:val="0000CC"/>
          <w:lang w:val="uk-UA"/>
        </w:rPr>
      </w:pPr>
    </w:p>
    <w:p w:rsidR="006A57E6" w:rsidRPr="00F83AFF" w:rsidRDefault="006A57E6" w:rsidP="006A57E6">
      <w:pPr>
        <w:pStyle w:val="ICRHBDocumentTitle"/>
        <w:spacing w:after="0"/>
        <w:jc w:val="center"/>
        <w:rPr>
          <w:color w:val="0000CC"/>
          <w:lang w:val="uk-UA"/>
        </w:rPr>
      </w:pPr>
    </w:p>
    <w:p w:rsidR="006A57E6" w:rsidRPr="00F83AFF" w:rsidRDefault="006A57E6" w:rsidP="006A57E6">
      <w:pPr>
        <w:pStyle w:val="ICRHBDocumentTitle"/>
        <w:spacing w:after="0"/>
        <w:jc w:val="center"/>
        <w:rPr>
          <w:color w:val="0000CC"/>
          <w:lang w:val="uk-UA"/>
        </w:rPr>
      </w:pPr>
    </w:p>
    <w:p w:rsidR="006A57E6" w:rsidRPr="00F83AFF" w:rsidRDefault="006A57E6" w:rsidP="006A57E6">
      <w:pPr>
        <w:pStyle w:val="ICRHBDocumentTitle"/>
        <w:spacing w:after="0"/>
        <w:jc w:val="center"/>
        <w:rPr>
          <w:color w:val="0000CC"/>
          <w:lang w:val="uk-UA"/>
        </w:rPr>
      </w:pPr>
    </w:p>
    <w:p w:rsidR="006A57E6" w:rsidRPr="00F83AFF" w:rsidRDefault="003018D2" w:rsidP="006A57E6">
      <w:pPr>
        <w:pStyle w:val="ICRHBDocumentTitle"/>
        <w:spacing w:after="0"/>
        <w:jc w:val="center"/>
        <w:rPr>
          <w:lang w:val="uk-UA"/>
        </w:rPr>
      </w:pPr>
      <w:r>
        <w:rPr>
          <w:color w:val="0000CC"/>
          <w:lang w:val="uk-UA"/>
        </w:rPr>
        <w:t xml:space="preserve">Підсумковий </w:t>
      </w:r>
      <w:r w:rsidR="006A57E6">
        <w:rPr>
          <w:color w:val="0000CC"/>
          <w:lang w:val="uk-UA"/>
        </w:rPr>
        <w:t>Звіт</w:t>
      </w:r>
    </w:p>
    <w:p w:rsidR="006A57E6" w:rsidRPr="00F83AFF" w:rsidRDefault="006A57E6" w:rsidP="006A57E6">
      <w:pPr>
        <w:pStyle w:val="ICRHBDocumentTitle"/>
        <w:spacing w:after="0"/>
        <w:jc w:val="center"/>
        <w:rPr>
          <w:color w:val="0000CC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lang w:val="uk-UA"/>
        </w:rPr>
      </w:pPr>
      <w:bookmarkStart w:id="0" w:name="__DdeLink__11516_1493078498"/>
      <w:bookmarkEnd w:id="0"/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Для 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рівня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В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,  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Область управлі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я — 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 П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>роект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и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3018D2" w:rsidP="006A57E6">
      <w:pPr>
        <w:pStyle w:val="aa"/>
        <w:spacing w:before="0" w:after="0"/>
        <w:jc w:val="right"/>
        <w:rPr>
          <w:lang w:val="uk-UA"/>
        </w:rPr>
      </w:pP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П.І.Б.</w:t>
      </w:r>
      <w:r w:rsidR="006A57E6"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кандидат</w:t>
      </w:r>
      <w:r w:rsidR="006A57E6" w:rsidRPr="00F83AFF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</w:t>
      </w:r>
      <w:r w:rsidR="006A57E6"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</w:p>
    <w:p w:rsidR="006A57E6" w:rsidRPr="00F83AFF" w:rsidRDefault="006A57E6" w:rsidP="006A57E6">
      <w:pPr>
        <w:pStyle w:val="aa"/>
        <w:spacing w:before="0" w:after="0"/>
        <w:jc w:val="right"/>
        <w:rPr>
          <w:lang w:val="uk-UA"/>
        </w:rPr>
      </w:pP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Організаці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я </w:t>
      </w:r>
      <w:r w:rsidRPr="00F83AFF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</w:t>
      </w:r>
    </w:p>
    <w:p w:rsidR="006A57E6" w:rsidRPr="00F83AFF" w:rsidRDefault="006A57E6" w:rsidP="006A57E6">
      <w:pPr>
        <w:pStyle w:val="aa"/>
        <w:spacing w:before="0" w:after="0"/>
        <w:jc w:val="right"/>
        <w:rPr>
          <w:u w:val="dotted"/>
          <w:lang w:val="uk-UA"/>
        </w:rPr>
      </w:pPr>
      <w:r w:rsidRPr="00F83AFF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                           </w:t>
      </w:r>
    </w:p>
    <w:p w:rsidR="006A57E6" w:rsidRPr="00F83AFF" w:rsidRDefault="006A57E6" w:rsidP="006A57E6">
      <w:pPr>
        <w:pStyle w:val="aa"/>
        <w:spacing w:before="0" w:after="0"/>
        <w:jc w:val="right"/>
        <w:rPr>
          <w:lang w:val="uk-UA"/>
        </w:rPr>
      </w:pP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Посада</w:t>
      </w:r>
      <w:r w:rsidRPr="00F83AFF">
        <w:rPr>
          <w:b/>
          <w:bCs/>
          <w:i w:val="0"/>
          <w:iCs w:val="0"/>
          <w:color w:val="0000CC"/>
          <w:sz w:val="28"/>
          <w:szCs w:val="28"/>
          <w:u w:val="dotted"/>
          <w:lang w:val="uk-UA"/>
        </w:rPr>
        <w:t xml:space="preserve">                                                                               </w:t>
      </w: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lang w:val="uk-UA"/>
        </w:rPr>
      </w:pP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Мі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>с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це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 проведен</w:t>
      </w:r>
      <w:r>
        <w:rPr>
          <w:b/>
          <w:bCs/>
          <w:i w:val="0"/>
          <w:iCs w:val="0"/>
          <w:color w:val="0000CC"/>
          <w:sz w:val="28"/>
          <w:szCs w:val="28"/>
          <w:lang w:val="uk-UA"/>
        </w:rPr>
        <w:t>н</w:t>
      </w:r>
      <w:r w:rsidRPr="00F83AFF">
        <w:rPr>
          <w:b/>
          <w:bCs/>
          <w:i w:val="0"/>
          <w:iCs w:val="0"/>
          <w:color w:val="0000CC"/>
          <w:sz w:val="28"/>
          <w:szCs w:val="28"/>
          <w:lang w:val="uk-UA"/>
        </w:rPr>
        <w:t xml:space="preserve">я </w:t>
      </w: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F83AFF" w:rsidRDefault="006A57E6" w:rsidP="006A57E6">
      <w:pPr>
        <w:pStyle w:val="aa"/>
        <w:spacing w:before="0" w:after="0"/>
        <w:jc w:val="center"/>
        <w:rPr>
          <w:b/>
          <w:bCs/>
          <w:i w:val="0"/>
          <w:iCs w:val="0"/>
          <w:color w:val="0000CC"/>
          <w:sz w:val="28"/>
          <w:szCs w:val="28"/>
          <w:lang w:val="uk-UA"/>
        </w:rPr>
      </w:pPr>
    </w:p>
    <w:p w:rsidR="006A57E6" w:rsidRPr="00A9553C" w:rsidRDefault="006A57E6" w:rsidP="006A57E6">
      <w:pPr>
        <w:pStyle w:val="ICRHBSectionHeader"/>
        <w:rPr>
          <w:lang w:val="uk-UA"/>
        </w:rPr>
      </w:pPr>
      <w:r w:rsidRPr="00A9553C">
        <w:rPr>
          <w:rFonts w:ascii="Times New Roman" w:hAnsi="Times New Roman" w:cs="Arial"/>
          <w:color w:val="0000CC"/>
          <w:sz w:val="28"/>
          <w:szCs w:val="24"/>
          <w:lang w:val="uk-UA"/>
        </w:rPr>
        <w:lastRenderedPageBreak/>
        <w:t>Ціль</w:t>
      </w:r>
    </w:p>
    <w:p w:rsidR="006A57E6" w:rsidRPr="00A9553C" w:rsidRDefault="006A57E6" w:rsidP="006A57E6">
      <w:pPr>
        <w:pStyle w:val="ICRHBSectionHeader"/>
        <w:rPr>
          <w:rFonts w:ascii="Times New Roman" w:hAnsi="Times New Roman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>Загальна інформація</w:t>
      </w:r>
    </w:p>
    <w:p w:rsidR="006A57E6" w:rsidRDefault="006A57E6" w:rsidP="006A57E6">
      <w:pPr>
        <w:pStyle w:val="ICRHBSectionHeader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Ваш звіт повинен бути не більше ніж 25 сторінок, Ви можете включити в нього додатково 15 сторінок додатків.  Матеріал в додатках повинен мати посилання на текст звіту.  Звіт повинен ґрунтуватися на даних Вашого Зведеного звіту.  </w:t>
      </w:r>
    </w:p>
    <w:p w:rsidR="006A57E6" w:rsidRPr="00A9553C" w:rsidRDefault="006A57E6" w:rsidP="006A57E6">
      <w:pPr>
        <w:pStyle w:val="ICRHBSectionHeader"/>
        <w:spacing w:line="20" w:lineRule="atLeast"/>
        <w:rPr>
          <w:rFonts w:ascii="Times New Roman" w:hAnsi="Times New Roman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>Структура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Дайте докладний опис (не більше 3 сторінок, включаючи графіки) по проект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ам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організації: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Вашої ролі; 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ключових зацікавлених сторін;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цілей; 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ключових завдань; 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проектів організації; 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ресурсів, за які Ви відчували відповідальність. </w:t>
      </w:r>
    </w:p>
    <w:p w:rsidR="006A57E6" w:rsidRPr="00A9553C" w:rsidRDefault="006A57E6" w:rsidP="006A57E6">
      <w:pPr>
        <w:pStyle w:val="ICRHBSectionHeader"/>
        <w:spacing w:line="20" w:lineRule="atLeast"/>
        <w:rPr>
          <w:rFonts w:ascii="Times New Roman" w:hAnsi="Times New Roman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</w:t>
      </w: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>Пр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облеми, пов'язані з управлінням</w:t>
      </w: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ами</w:t>
      </w: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>Прохання надати огляд проблем, з якими Ви зіткнулися під час керування  проект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ами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>.  Ваш звіт повинен бути заснований на Ваш досвід: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проблеми вашого керівництва і лідерства по відношенню до інших; 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• яким чином вони вели себе і які результат було досягнуто; </w:t>
      </w:r>
    </w:p>
    <w:p w:rsidR="006A57E6" w:rsidRDefault="006A57E6" w:rsidP="006A57E6">
      <w:pPr>
        <w:pStyle w:val="ICRHBSectionHeader"/>
        <w:spacing w:line="20" w:lineRule="atLeast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• ро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здуми про досягнуті результати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отриман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ні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val="uk-UA"/>
        </w:rPr>
        <w:t>висновки</w:t>
      </w: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.  </w:t>
      </w:r>
    </w:p>
    <w:p w:rsidR="006A57E6" w:rsidRPr="00A9553C" w:rsidRDefault="006A57E6" w:rsidP="006A57E6">
      <w:pPr>
        <w:pStyle w:val="ICRHBSectionHeader"/>
        <w:rPr>
          <w:rFonts w:ascii="Times New Roman" w:hAnsi="Times New Roman"/>
          <w:sz w:val="24"/>
          <w:szCs w:val="24"/>
          <w:lang w:val="uk-UA"/>
        </w:rPr>
      </w:pPr>
      <w:r w:rsidRPr="00A9553C">
        <w:rPr>
          <w:rFonts w:ascii="Times New Roman" w:hAnsi="Times New Roman"/>
          <w:b w:val="0"/>
          <w:color w:val="auto"/>
          <w:sz w:val="24"/>
          <w:szCs w:val="24"/>
          <w:lang w:val="uk-UA"/>
        </w:rPr>
        <w:t>У звіті повинно бути описано, як кандидат керував іншими, застосовуючи елементи компетентності у відповідній ролі для оцінюваного рівня.  Ступінь складності, описана в звіті, повинна відповідати ступеню складності, зазначеної в заявці.  Ви можете використовувати метод STAR (Ситуація, Завдання, Дія, Результат) для того, щоб структурувати кожен елемент компетентності в звіті</w:t>
      </w:r>
      <w:r w:rsidRPr="00A9553C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6A57E6" w:rsidRDefault="006A57E6" w:rsidP="006A57E6">
      <w:pPr>
        <w:pStyle w:val="ICRHBNormal"/>
        <w:spacing w:line="240" w:lineRule="auto"/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</w:pPr>
      <w:r w:rsidRPr="00A9553C"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  <w:lastRenderedPageBreak/>
        <w:t xml:space="preserve">Опишіть перераховані нижче компетенції по одному з описаних Вами проектів в Зведеному звіті.  </w:t>
      </w:r>
    </w:p>
    <w:p w:rsidR="006A57E6" w:rsidRPr="00A9553C" w:rsidRDefault="006A57E6" w:rsidP="006A57E6">
      <w:pPr>
        <w:pStyle w:val="ICRHBNormal"/>
        <w:spacing w:line="240" w:lineRule="auto"/>
        <w:rPr>
          <w:lang w:val="uk-UA"/>
        </w:rPr>
      </w:pPr>
      <w:r w:rsidRPr="00A9553C">
        <w:rPr>
          <w:rFonts w:ascii="Times New Roman" w:eastAsiaTheme="majorEastAsia" w:hAnsi="Times New Roman" w:cstheme="majorBidi"/>
          <w:b/>
          <w:color w:val="auto"/>
          <w:sz w:val="24"/>
          <w:szCs w:val="24"/>
          <w:lang w:val="uk-UA"/>
        </w:rPr>
        <w:t>В цілому 80% елементів компетенцій повинні бути згадані в звіті.  За Вашим вибором.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6A57E6" w:rsidRPr="00A9553C" w:rsidRDefault="006A57E6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компетенц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, структур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процес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025C1B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Відповідності, стандарти і правила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Власть и 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нтерес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и ці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нност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A57E6" w:rsidRPr="00A9553C" w:rsidRDefault="006A57E6" w:rsidP="006A57E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6A57E6" w:rsidRPr="00A9553C" w:rsidRDefault="006A57E6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Людські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компетенц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Само-рефлексія и самоуправлі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Особиста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сть и над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ійність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Особисте спілкування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Відносини та взаємодії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дерство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6. Командна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бота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7. Конфл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ікти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кризи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Винахідливість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Узгодження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Орієнтаці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я на результат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C0504D" w:themeFill="accent2"/>
          </w:tcPr>
          <w:p w:rsidR="006A57E6" w:rsidRPr="00A9553C" w:rsidRDefault="006A57E6" w:rsidP="00043D6F">
            <w:pPr>
              <w:pStyle w:val="ICRHBTableHeader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компетенц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1. Дизайн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Вимоги 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, задач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и 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нформац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Якість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7.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нанс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Ресурси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Закупки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10. План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ування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11. 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зики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можливості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Зацікавлені 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сторон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Зміни та 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трансформац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9BBB59" w:themeFill="accent3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 Ви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баланс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A955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льк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 для програм</w:t>
            </w:r>
            <w:r w:rsidRPr="00A955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та </w:t>
            </w:r>
            <w:r w:rsidRPr="00A955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портфел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ів проекті</w:t>
            </w:r>
            <w:r w:rsidRPr="00A955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A9553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6A57E6" w:rsidRPr="00A9553C" w:rsidTr="00043D6F">
        <w:trPr>
          <w:cantSplit/>
          <w:jc w:val="center"/>
        </w:trPr>
        <w:tc>
          <w:tcPr>
            <w:tcW w:w="9639" w:type="dxa"/>
            <w:shd w:val="clear" w:color="auto" w:fill="auto"/>
          </w:tcPr>
          <w:p w:rsidR="006A57E6" w:rsidRPr="00A9553C" w:rsidRDefault="006A57E6" w:rsidP="00043D6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A57E6" w:rsidRPr="00A9553C" w:rsidRDefault="006A57E6" w:rsidP="006A57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A57E6" w:rsidRPr="00A9553C" w:rsidRDefault="006A57E6" w:rsidP="006A57E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6A57E6" w:rsidRPr="00A9553C" w:rsidRDefault="006A57E6" w:rsidP="006A57E6">
      <w:pPr>
        <w:pStyle w:val="ICRHBNormal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подачі</w:t>
      </w:r>
      <w:r w:rsidRPr="00A9553C">
        <w:rPr>
          <w:rFonts w:ascii="Times New Roman" w:hAnsi="Times New Roman"/>
          <w:sz w:val="24"/>
          <w:szCs w:val="24"/>
          <w:lang w:val="uk-UA"/>
        </w:rPr>
        <w:t xml:space="preserve">  (</w:t>
      </w:r>
      <w:r>
        <w:rPr>
          <w:rFonts w:ascii="Times New Roman" w:hAnsi="Times New Roman"/>
          <w:sz w:val="24"/>
          <w:szCs w:val="24"/>
          <w:lang w:val="uk-UA"/>
        </w:rPr>
        <w:t>РРРР</w:t>
      </w:r>
      <w:r w:rsidRPr="00A9553C">
        <w:rPr>
          <w:rFonts w:ascii="Times New Roman" w:hAnsi="Times New Roman"/>
          <w:sz w:val="24"/>
          <w:szCs w:val="24"/>
          <w:lang w:val="uk-UA"/>
        </w:rPr>
        <w:t>-MM-ДД):                                  __________________________</w:t>
      </w:r>
    </w:p>
    <w:p w:rsidR="003018D2" w:rsidRDefault="003018D2" w:rsidP="003018D2">
      <w:pPr>
        <w:pStyle w:val="ICRHBDocumentTitle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6A57E6" w:rsidRPr="00A9553C" w:rsidRDefault="006A57E6" w:rsidP="003018D2">
      <w:pPr>
        <w:pStyle w:val="ICRHBDocumentTitle"/>
        <w:spacing w:after="0"/>
        <w:rPr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</w:t>
      </w:r>
      <w:r w:rsidRPr="00A9553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дпис кандидата:                                       ______________________________________</w:t>
      </w:r>
    </w:p>
    <w:p w:rsidR="006A57E6" w:rsidRPr="00F83AFF" w:rsidRDefault="006A57E6" w:rsidP="006A57E6">
      <w:pPr>
        <w:pStyle w:val="ICRHBNormal"/>
        <w:rPr>
          <w:lang w:val="uk-UA"/>
        </w:rPr>
      </w:pPr>
      <w:r w:rsidRPr="00A9553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020169" w:rsidRPr="006A57E6" w:rsidRDefault="00020169" w:rsidP="006A57E6"/>
    <w:sectPr w:rsidR="00020169" w:rsidRPr="006A57E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6E" w:rsidRDefault="0027556E">
      <w:pPr>
        <w:spacing w:after="0" w:line="240" w:lineRule="auto"/>
      </w:pPr>
      <w:r>
        <w:separator/>
      </w:r>
    </w:p>
  </w:endnote>
  <w:endnote w:type="continuationSeparator" w:id="0">
    <w:p w:rsidR="0027556E" w:rsidRDefault="0027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rmesFB Regular">
    <w:altName w:val="Times New Roman"/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69" w:rsidRDefault="00552D1B">
    <w:pPr>
      <w:pStyle w:val="af"/>
      <w:pBdr>
        <w:top w:val="single" w:sz="4" w:space="1" w:color="00000A"/>
      </w:pBdr>
      <w:rPr>
        <w:lang w:val="uk-UA"/>
      </w:rPr>
    </w:pPr>
    <w:r>
      <w:rPr>
        <w:sz w:val="18"/>
        <w:szCs w:val="18"/>
        <w:lang w:val="uk-UA"/>
      </w:rPr>
      <w:t>Система сертифікації УКРНЕТ/Серт (IPMA 4-L-C)</w:t>
    </w:r>
  </w:p>
  <w:p w:rsidR="00020169" w:rsidRDefault="003018D2">
    <w:pPr>
      <w:pStyle w:val="af"/>
      <w:tabs>
        <w:tab w:val="right" w:pos="9923"/>
      </w:tabs>
    </w:pPr>
    <w:r>
      <w:rPr>
        <w:sz w:val="18"/>
        <w:szCs w:val="18"/>
        <w:lang w:val="uk-UA"/>
      </w:rPr>
      <w:t xml:space="preserve">Підсумковий Звіт </w:t>
    </w:r>
    <w:r w:rsidR="00552D1B">
      <w:rPr>
        <w:sz w:val="18"/>
        <w:szCs w:val="18"/>
        <w:lang w:val="uk-UA"/>
      </w:rPr>
      <w:t xml:space="preserve"> В ,</w:t>
    </w:r>
    <w:r w:rsidR="00B0010F">
      <w:rPr>
        <w:sz w:val="18"/>
        <w:szCs w:val="18"/>
        <w:lang w:val="uk-UA"/>
      </w:rPr>
      <w:t xml:space="preserve"> </w:t>
    </w:r>
    <w:r w:rsidR="00552D1B">
      <w:rPr>
        <w:sz w:val="18"/>
        <w:szCs w:val="18"/>
        <w:lang w:val="uk-UA"/>
      </w:rPr>
      <w:t xml:space="preserve"> проекти                                                                    Версія 1 від  </w:t>
    </w:r>
    <w:r w:rsidR="00552D1B">
      <w:rPr>
        <w:sz w:val="18"/>
        <w:szCs w:val="18"/>
      </w:rPr>
      <w:t>20.03.2018</w:t>
    </w:r>
    <w:r w:rsidR="00552D1B">
      <w:rPr>
        <w:sz w:val="18"/>
        <w:szCs w:val="18"/>
        <w:lang w:val="uk-UA"/>
      </w:rPr>
      <w:t xml:space="preserve">                                      Стор. </w:t>
    </w:r>
    <w:r w:rsidR="00552D1B">
      <w:rPr>
        <w:sz w:val="18"/>
        <w:szCs w:val="18"/>
        <w:lang w:val="uk-UA"/>
      </w:rPr>
      <w:fldChar w:fldCharType="begin"/>
    </w:r>
    <w:r w:rsidR="00552D1B">
      <w:instrText>PAGE</w:instrText>
    </w:r>
    <w:r w:rsidR="00552D1B">
      <w:fldChar w:fldCharType="separate"/>
    </w:r>
    <w:r>
      <w:rPr>
        <w:noProof/>
      </w:rPr>
      <w:t>1</w:t>
    </w:r>
    <w:r w:rsidR="00552D1B">
      <w:fldChar w:fldCharType="end"/>
    </w:r>
    <w:bookmarkStart w:id="2" w:name="_Toc1052824"/>
    <w:r w:rsidR="00552D1B">
      <w:rPr>
        <w:rStyle w:val="a6"/>
        <w:lang w:val="uk-UA"/>
      </w:rPr>
      <w:t xml:space="preserve"> з </w:t>
    </w:r>
    <w:bookmarkEnd w:id="2"/>
    <w:r w:rsidR="00552D1B">
      <w:rPr>
        <w:rStyle w:val="a6"/>
        <w:lang w:val="uk-UA"/>
      </w:rPr>
      <w:fldChar w:fldCharType="begin"/>
    </w:r>
    <w:r w:rsidR="00552D1B">
      <w:instrText>NUMPAGES</w:instrText>
    </w:r>
    <w:r w:rsidR="00552D1B">
      <w:fldChar w:fldCharType="separate"/>
    </w:r>
    <w:r>
      <w:rPr>
        <w:noProof/>
      </w:rPr>
      <w:t>4</w:t>
    </w:r>
    <w:r w:rsidR="00552D1B">
      <w:fldChar w:fldCharType="end"/>
    </w:r>
  </w:p>
  <w:p w:rsidR="00020169" w:rsidRDefault="00020169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6E" w:rsidRDefault="0027556E">
      <w:pPr>
        <w:spacing w:after="0" w:line="240" w:lineRule="auto"/>
      </w:pPr>
      <w:r>
        <w:separator/>
      </w:r>
    </w:p>
  </w:footnote>
  <w:footnote w:type="continuationSeparator" w:id="0">
    <w:p w:rsidR="0027556E" w:rsidRDefault="0027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020169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020169" w:rsidRDefault="00552D1B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020169" w:rsidRDefault="00552D1B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 xml:space="preserve">ЗВТ </w:t>
          </w:r>
          <w:r>
            <w:t xml:space="preserve">01 </w:t>
          </w:r>
        </w:p>
        <w:p w:rsidR="00020169" w:rsidRDefault="00552D1B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020169" w:rsidRDefault="000201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34330"/>
    <w:multiLevelType w:val="multilevel"/>
    <w:tmpl w:val="7F706A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F11C59"/>
    <w:multiLevelType w:val="multilevel"/>
    <w:tmpl w:val="74289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9"/>
    <w:rsid w:val="00020169"/>
    <w:rsid w:val="0027556E"/>
    <w:rsid w:val="003018D2"/>
    <w:rsid w:val="00552D1B"/>
    <w:rsid w:val="006A57E6"/>
    <w:rsid w:val="00A22C27"/>
    <w:rsid w:val="00B0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F4059-3937-44CE-8B7A-DF24538F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  <w:sz w:val="24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Default">
    <w:name w:val="Default"/>
    <w:qFormat/>
    <w:rPr>
      <w:rFonts w:ascii="HermesFB Regular" w:eastAsia="Calibri" w:hAnsi="HermesFB Regular" w:cs="HermesFB Regular"/>
      <w:color w:val="000000"/>
      <w:sz w:val="24"/>
      <w:szCs w:val="24"/>
      <w:lang w:val="en-US"/>
    </w:rPr>
  </w:style>
  <w:style w:type="table" w:styleId="af3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9AE9-2ED4-4AF4-91DC-AC458DE8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31</cp:revision>
  <cp:lastPrinted>2016-02-28T13:16:00Z</cp:lastPrinted>
  <dcterms:created xsi:type="dcterms:W3CDTF">2016-02-28T13:04:00Z</dcterms:created>
  <dcterms:modified xsi:type="dcterms:W3CDTF">2018-05-22T11:26:00Z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